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CEB" w:rsidRDefault="00874EEC">
      <w:r>
        <w:rPr>
          <w:noProof/>
          <w:lang w:eastAsia="ru-RU"/>
        </w:rPr>
        <w:drawing>
          <wp:inline distT="0" distB="0" distL="0" distR="0">
            <wp:extent cx="6543675" cy="2150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179" cy="214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615" w:rsidRDefault="00272615" w:rsidP="00272615">
      <w:pPr>
        <w:spacing w:after="0" w:line="240" w:lineRule="auto"/>
        <w:ind w:left="623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МКУ «Управление образования Исполнительного комитета муниципального образования г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азани»</w:t>
      </w:r>
    </w:p>
    <w:p w:rsidR="00272615" w:rsidRPr="00272615" w:rsidRDefault="00272615" w:rsidP="00272615">
      <w:pPr>
        <w:spacing w:after="0" w:line="240" w:lineRule="auto"/>
        <w:ind w:firstLine="6237"/>
        <w:rPr>
          <w:rFonts w:ascii="Times New Roman" w:eastAsia="Calibri" w:hAnsi="Times New Roman" w:cs="Times New Roman"/>
          <w:b/>
          <w:sz w:val="28"/>
          <w:szCs w:val="28"/>
        </w:rPr>
      </w:pPr>
      <w:r w:rsidRPr="00272615">
        <w:rPr>
          <w:rFonts w:ascii="Times New Roman" w:eastAsia="Calibri" w:hAnsi="Times New Roman" w:cs="Times New Roman"/>
          <w:b/>
          <w:sz w:val="28"/>
          <w:szCs w:val="28"/>
        </w:rPr>
        <w:t>начальнику</w:t>
      </w:r>
    </w:p>
    <w:p w:rsidR="00272615" w:rsidRPr="00272615" w:rsidRDefault="00272615" w:rsidP="009C0DD8">
      <w:pPr>
        <w:spacing w:after="0" w:line="240" w:lineRule="auto"/>
        <w:ind w:firstLine="6237"/>
        <w:rPr>
          <w:rFonts w:ascii="Times New Roman" w:eastAsia="Calibri" w:hAnsi="Times New Roman" w:cs="Times New Roman"/>
          <w:b/>
          <w:sz w:val="28"/>
          <w:szCs w:val="28"/>
        </w:rPr>
      </w:pPr>
      <w:r w:rsidRPr="00272615">
        <w:rPr>
          <w:rFonts w:ascii="Times New Roman" w:eastAsia="Calibri" w:hAnsi="Times New Roman" w:cs="Times New Roman"/>
          <w:b/>
          <w:sz w:val="28"/>
          <w:szCs w:val="28"/>
        </w:rPr>
        <w:t xml:space="preserve">И.Г. </w:t>
      </w:r>
      <w:proofErr w:type="spellStart"/>
      <w:r w:rsidRPr="00272615">
        <w:rPr>
          <w:rFonts w:ascii="Times New Roman" w:eastAsia="Calibri" w:hAnsi="Times New Roman" w:cs="Times New Roman"/>
          <w:b/>
          <w:sz w:val="28"/>
          <w:szCs w:val="28"/>
        </w:rPr>
        <w:t>Хадиуллину</w:t>
      </w:r>
      <w:proofErr w:type="spellEnd"/>
    </w:p>
    <w:p w:rsidR="00642EE4" w:rsidRPr="00006E3D" w:rsidRDefault="00642EE4" w:rsidP="00642EE4">
      <w:pPr>
        <w:spacing w:after="0" w:line="240" w:lineRule="auto"/>
        <w:ind w:firstLine="567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16D25" w:rsidRDefault="00006E3D" w:rsidP="00642EE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E3C16">
        <w:rPr>
          <w:rFonts w:ascii="Times New Roman" w:hAnsi="Times New Roman" w:cs="Times New Roman"/>
          <w:sz w:val="24"/>
          <w:szCs w:val="24"/>
        </w:rPr>
        <w:t xml:space="preserve">О </w:t>
      </w:r>
      <w:r w:rsidR="00D16D25">
        <w:rPr>
          <w:rFonts w:ascii="Times New Roman" w:hAnsi="Times New Roman" w:cs="Times New Roman"/>
          <w:sz w:val="24"/>
          <w:szCs w:val="24"/>
        </w:rPr>
        <w:t xml:space="preserve">дополнительных мерах </w:t>
      </w:r>
    </w:p>
    <w:p w:rsidR="00006E3D" w:rsidRDefault="00D16D25" w:rsidP="00642EE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профилактике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норовирусной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</w:t>
      </w:r>
    </w:p>
    <w:p w:rsidR="00006E3D" w:rsidRPr="00006E3D" w:rsidRDefault="00006E3D" w:rsidP="00642EE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6E3D" w:rsidRPr="00006E3D" w:rsidRDefault="00006E3D" w:rsidP="00642EE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6E3D">
        <w:rPr>
          <w:rFonts w:ascii="Times New Roman" w:eastAsia="Calibri" w:hAnsi="Times New Roman" w:cs="Times New Roman"/>
          <w:b/>
          <w:sz w:val="28"/>
          <w:szCs w:val="28"/>
        </w:rPr>
        <w:t xml:space="preserve">Уважаемый </w:t>
      </w:r>
      <w:proofErr w:type="spellStart"/>
      <w:r w:rsidR="00272615">
        <w:rPr>
          <w:rFonts w:ascii="Times New Roman" w:eastAsia="Calibri" w:hAnsi="Times New Roman" w:cs="Times New Roman"/>
          <w:b/>
          <w:sz w:val="28"/>
          <w:szCs w:val="28"/>
        </w:rPr>
        <w:t>Ильсур</w:t>
      </w:r>
      <w:proofErr w:type="spellEnd"/>
      <w:r w:rsidR="0027261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="00272615">
        <w:rPr>
          <w:rFonts w:ascii="Times New Roman" w:eastAsia="Calibri" w:hAnsi="Times New Roman" w:cs="Times New Roman"/>
          <w:b/>
          <w:sz w:val="28"/>
          <w:szCs w:val="28"/>
        </w:rPr>
        <w:t>Гараевич</w:t>
      </w:r>
      <w:proofErr w:type="spellEnd"/>
      <w:r w:rsidRPr="00006E3D">
        <w:rPr>
          <w:rFonts w:ascii="Times New Roman" w:eastAsia="Calibri" w:hAnsi="Times New Roman" w:cs="Times New Roman"/>
          <w:b/>
          <w:sz w:val="28"/>
          <w:szCs w:val="28"/>
        </w:rPr>
        <w:t>!</w:t>
      </w:r>
    </w:p>
    <w:p w:rsidR="00642EE4" w:rsidRDefault="00642EE4" w:rsidP="00642EE4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DF428A" w:rsidRPr="00DF428A" w:rsidRDefault="00DF428A" w:rsidP="00DF428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информации от 20.02.2017г. исх. № 01/2150-17-27 Федеральной службы по надзору в сфере защиты прав потребителей и благополучия </w:t>
      </w:r>
      <w:r w:rsidR="002726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человека </w:t>
      </w:r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последних лет, как в Российской Федерации, так и в странах Европейского и Азиатско-Тихоокеанского регионов </w:t>
      </w:r>
      <w:proofErr w:type="spellStart"/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норовирусная</w:t>
      </w:r>
      <w:proofErr w:type="spellEnd"/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инфекция остается актуальной проблемой.</w:t>
      </w:r>
    </w:p>
    <w:p w:rsidR="00DF428A" w:rsidRPr="00DF428A" w:rsidRDefault="00DF428A" w:rsidP="00DF428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Аналогичная ситуация характе</w:t>
      </w:r>
      <w:r w:rsidR="00272615">
        <w:rPr>
          <w:rFonts w:ascii="Times New Roman" w:eastAsia="Times New Roman" w:hAnsi="Times New Roman" w:cs="Times New Roman"/>
          <w:sz w:val="28"/>
          <w:szCs w:val="28"/>
          <w:lang w:eastAsia="ru-RU"/>
        </w:rPr>
        <w:t>рна и для Республики Татарстан.</w:t>
      </w:r>
    </w:p>
    <w:p w:rsidR="00DF428A" w:rsidRPr="00DF428A" w:rsidRDefault="00DF428A" w:rsidP="00DF428A">
      <w:pPr>
        <w:widowControl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структуре острых кишечных инфекций удельный вес острых кишечных вирусной этиологии составил 23,5% (2015 г. -24,1%). В 2016 году зарегистрировано 3537 случаев острых кишечных инфекций вирусной этиологии, в том числе 3450 случаев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ротавирусной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инфекции, 82 случая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норовирусной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инфекции. Дети до 14 лет из числа заболевших острыми кишечными инфекциями вирусной этиологии составили 91,2% (2015 г.- 91,1%).</w:t>
      </w:r>
    </w:p>
    <w:p w:rsidR="00DF428A" w:rsidRPr="00DF428A" w:rsidRDefault="00DF428A" w:rsidP="00DF428A">
      <w:pPr>
        <w:widowControl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Острые кишечные инфекции вирусной этиологии регистрировались на 30 территориях республики, наибольшее количество заболевших кишечной инфекции вирусной этиологии отмечалось в городах Казани (2016 г.-164,4 на 100 тысяч населения), Набережные Челны (2016 г.-127,5 на 100 тысяч населения).</w:t>
      </w:r>
    </w:p>
    <w:p w:rsidR="00DF428A" w:rsidRPr="00DF428A" w:rsidRDefault="00DF428A" w:rsidP="00DF428A">
      <w:pPr>
        <w:widowControl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2016 году зарегистрировано 3450 случаев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ротавирусной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инфекции, показатель на 100 тысяч населения составил 85,1 (2015 г. - 79,3). В 2016 году в сравнении с 2015 годом отмечен рост заболеваемости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ротавирусной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инфекцией на 7,3%. Наиболее высокие показатели заболеваемости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ротавирусной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инфекцией на 100 тысяч населения отмечены в г. Казани (160,7), г. Набережные Челны (127,5), Зеленодольском (143,7),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Верхнеуслонском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(103,1),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Тукаевском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(91,2) районах.</w:t>
      </w:r>
    </w:p>
    <w:p w:rsidR="00DF428A" w:rsidRPr="00DF428A" w:rsidRDefault="00DF428A" w:rsidP="00DF428A">
      <w:pPr>
        <w:widowControl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 2016 году зарегистрировано 82 случая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норовирусной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инфекции, показатель на 100 тысяч населения 2,1 (2015 г -0,9). В 2016 году в сравнении с 2015 годом отмечен рост заболеваемости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норовирусной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инфекцией в 2,2 раза. Из общего числа случаев 53,7 % зарегистрированы в г. Казани, 13,4% - в Рыбно-Слободском, 9,8% -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Балтасинском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Верхнеуслонском</w:t>
      </w:r>
      <w:proofErr w:type="spellEnd"/>
      <w:r w:rsidRPr="00DF42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районе. Единичные случаи зарегистрированы еще в 3 районах Республики Татарстан.</w:t>
      </w:r>
    </w:p>
    <w:p w:rsidR="00DF428A" w:rsidRPr="00DF428A" w:rsidRDefault="00DF428A" w:rsidP="00DF428A">
      <w:pPr>
        <w:widowControl w:val="0"/>
        <w:tabs>
          <w:tab w:val="left" w:pos="11766"/>
        </w:tabs>
        <w:spacing w:after="0" w:line="240" w:lineRule="auto"/>
        <w:ind w:right="-6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истекший период 2017 г. на территории города Казани</w:t>
      </w:r>
      <w:r w:rsidRPr="00DF428A">
        <w:rPr>
          <w:rFonts w:ascii="Times New Roman" w:eastAsia="Times New Roman" w:hAnsi="Times New Roman" w:cs="Times New Roman"/>
          <w:sz w:val="28"/>
          <w:szCs w:val="20"/>
        </w:rPr>
        <w:t xml:space="preserve"> возросла заболеваемость</w:t>
      </w:r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острыми кишечными инфекциями установленной этиологии на 35,9%, в т. ч. </w:t>
      </w:r>
      <w:proofErr w:type="gramStart"/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вызван</w:t>
      </w:r>
      <w:bookmarkStart w:id="0" w:name="_GoBack"/>
      <w:bookmarkEnd w:id="0"/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</w:t>
      </w:r>
      <w:proofErr w:type="gramEnd"/>
      <w:r w:rsidRPr="00DF4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вирусами на 37,9%.</w:t>
      </w:r>
    </w:p>
    <w:p w:rsidR="00DF428A" w:rsidRPr="00DF428A" w:rsidRDefault="00DF428A" w:rsidP="00DF428A">
      <w:pPr>
        <w:widowControl w:val="0"/>
        <w:tabs>
          <w:tab w:val="left" w:pos="11766"/>
        </w:tabs>
        <w:spacing w:after="0" w:line="240" w:lineRule="auto"/>
        <w:ind w:right="-62" w:firstLine="709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DF428A">
        <w:rPr>
          <w:rFonts w:ascii="Times New Roman" w:eastAsia="Times New Roman" w:hAnsi="Times New Roman" w:cs="Times New Roman"/>
          <w:sz w:val="28"/>
          <w:szCs w:val="20"/>
        </w:rPr>
        <w:t xml:space="preserve">На основании вышеизложенного, руководствуясь поручением Федеральной службы по надзору в сфере защиты прав потребителей и благополучия  человека, Управление Роспотребнадзора по Республике Татарстан предлагает Вам обеспечить обследование персонала пищеблоков детских учреждений, </w:t>
      </w:r>
      <w:r w:rsidRPr="00DF428A">
        <w:rPr>
          <w:rFonts w:ascii="Times New Roman" w:eastAsia="Times New Roman" w:hAnsi="Times New Roman" w:cs="Times New Roman"/>
          <w:b/>
          <w:sz w:val="28"/>
          <w:szCs w:val="20"/>
          <w:u w:val="single"/>
        </w:rPr>
        <w:t>обратив особое внимание на детские учреждения отдыха</w:t>
      </w:r>
      <w:r w:rsidR="00493612">
        <w:rPr>
          <w:rFonts w:ascii="Times New Roman" w:eastAsia="Times New Roman" w:hAnsi="Times New Roman" w:cs="Times New Roman"/>
          <w:b/>
          <w:sz w:val="28"/>
          <w:szCs w:val="20"/>
          <w:u w:val="single"/>
        </w:rPr>
        <w:t>, включая лагеря с дневным пребыванием детей</w:t>
      </w:r>
      <w:r w:rsidRPr="00DF428A">
        <w:rPr>
          <w:rFonts w:ascii="Times New Roman" w:eastAsia="Times New Roman" w:hAnsi="Times New Roman" w:cs="Times New Roman"/>
          <w:sz w:val="28"/>
          <w:szCs w:val="20"/>
        </w:rPr>
        <w:t xml:space="preserve"> (обязательное обследование).</w:t>
      </w:r>
    </w:p>
    <w:p w:rsidR="00DF428A" w:rsidRPr="00DF428A" w:rsidRDefault="00DF428A" w:rsidP="00DF428A">
      <w:pPr>
        <w:widowControl w:val="0"/>
        <w:tabs>
          <w:tab w:val="left" w:pos="11766"/>
        </w:tabs>
        <w:spacing w:after="0" w:line="240" w:lineRule="auto"/>
        <w:ind w:right="-62" w:firstLine="709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DF428A">
        <w:rPr>
          <w:rFonts w:ascii="Times New Roman" w:eastAsia="Times New Roman" w:hAnsi="Times New Roman" w:cs="Times New Roman"/>
          <w:sz w:val="28"/>
          <w:szCs w:val="20"/>
        </w:rPr>
        <w:t>Лабораторное обследование можно пройти по следующим адресам:</w:t>
      </w:r>
    </w:p>
    <w:p w:rsidR="00DF428A" w:rsidRPr="00DF428A" w:rsidRDefault="00DF428A" w:rsidP="00DF428A">
      <w:pPr>
        <w:widowControl w:val="0"/>
        <w:tabs>
          <w:tab w:val="left" w:pos="11766"/>
        </w:tabs>
        <w:spacing w:after="0" w:line="240" w:lineRule="auto"/>
        <w:ind w:right="-6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DF428A">
        <w:rPr>
          <w:rFonts w:ascii="Times New Roman" w:eastAsia="Times New Roman" w:hAnsi="Times New Roman" w:cs="Times New Roman"/>
          <w:sz w:val="28"/>
          <w:szCs w:val="20"/>
        </w:rPr>
        <w:t>- Вирусологическая лаборатория ФБУЗ «Центр гигиены и эпидемиологии в Республике Татарстан» (г. Казань, ул. Сеченова, 13).</w:t>
      </w:r>
    </w:p>
    <w:p w:rsidR="00DF428A" w:rsidRPr="00DF428A" w:rsidRDefault="00DF428A" w:rsidP="00DF428A">
      <w:pPr>
        <w:widowControl w:val="0"/>
        <w:tabs>
          <w:tab w:val="left" w:pos="11766"/>
        </w:tabs>
        <w:spacing w:after="0" w:line="240" w:lineRule="auto"/>
        <w:ind w:right="-6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DF428A">
        <w:rPr>
          <w:rFonts w:ascii="Times New Roman" w:eastAsia="Times New Roman" w:hAnsi="Times New Roman" w:cs="Times New Roman"/>
          <w:sz w:val="28"/>
          <w:szCs w:val="20"/>
        </w:rPr>
        <w:t>- ГАУЗ «Городской диагностический центр по лабораторной диагностике инфекционных заболеваний» г. Казани (г. Казань, ул. Н. Ершова, 54).</w:t>
      </w:r>
    </w:p>
    <w:p w:rsidR="00006E3D" w:rsidRDefault="00006E3D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6D25" w:rsidRDefault="00272615" w:rsidP="00D16D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Заместитель руководителя</w:t>
      </w:r>
    </w:p>
    <w:p w:rsidR="00D16D25" w:rsidRDefault="00D16D25" w:rsidP="00D16D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6D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Управления Роспотребнадзора</w:t>
      </w:r>
    </w:p>
    <w:p w:rsidR="000A6392" w:rsidRDefault="00D16D25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D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Республике Татарстан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Pr="00D16D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</w:t>
      </w:r>
      <w:r w:rsidR="00F631C0" w:rsidRPr="00F631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66BE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B79B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272615">
        <w:rPr>
          <w:rFonts w:ascii="Times New Roman" w:hAnsi="Times New Roman" w:cs="Times New Roman"/>
          <w:b/>
          <w:sz w:val="28"/>
          <w:szCs w:val="28"/>
        </w:rPr>
        <w:t>Л.Г. Авдонина</w:t>
      </w:r>
    </w:p>
    <w:p w:rsidR="004A1898" w:rsidRDefault="004A1898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6D25" w:rsidRDefault="00D16D25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6D25" w:rsidRDefault="00D16D25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6D25" w:rsidRDefault="00D16D25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6D25" w:rsidRDefault="00D16D25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6D25" w:rsidRDefault="00D16D25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642EE4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898" w:rsidRDefault="004A1898" w:rsidP="00642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EE4" w:rsidRDefault="00272615" w:rsidP="00642EE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Г.А. Исмагилова</w:t>
      </w:r>
      <w:r w:rsidR="000D1371">
        <w:rPr>
          <w:rFonts w:ascii="Times New Roman" w:hAnsi="Times New Roman" w:cs="Times New Roman"/>
        </w:rPr>
        <w:t>,</w:t>
      </w:r>
    </w:p>
    <w:p w:rsidR="00497866" w:rsidRPr="00497866" w:rsidRDefault="00497866" w:rsidP="00642EE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97866">
        <w:rPr>
          <w:rFonts w:ascii="Times New Roman" w:hAnsi="Times New Roman" w:cs="Times New Roman"/>
        </w:rPr>
        <w:t xml:space="preserve">(843) </w:t>
      </w:r>
      <w:r w:rsidR="0014293A">
        <w:rPr>
          <w:rFonts w:ascii="Times New Roman" w:hAnsi="Times New Roman" w:cs="Times New Roman"/>
        </w:rPr>
        <w:t>27</w:t>
      </w:r>
      <w:r w:rsidR="00272615">
        <w:rPr>
          <w:rFonts w:ascii="Times New Roman" w:hAnsi="Times New Roman" w:cs="Times New Roman"/>
        </w:rPr>
        <w:t>3-16-91</w:t>
      </w:r>
    </w:p>
    <w:sectPr w:rsidR="00497866" w:rsidRPr="00497866" w:rsidSect="00BD0BF0">
      <w:headerReference w:type="default" r:id="rId8"/>
      <w:pgSz w:w="11906" w:h="16838"/>
      <w:pgMar w:top="1134" w:right="566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34D" w:rsidRDefault="0065034D" w:rsidP="00BD0BF0">
      <w:pPr>
        <w:spacing w:after="0" w:line="240" w:lineRule="auto"/>
      </w:pPr>
      <w:r>
        <w:separator/>
      </w:r>
    </w:p>
  </w:endnote>
  <w:endnote w:type="continuationSeparator" w:id="0">
    <w:p w:rsidR="0065034D" w:rsidRDefault="0065034D" w:rsidP="00BD0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34D" w:rsidRDefault="0065034D" w:rsidP="00BD0BF0">
      <w:pPr>
        <w:spacing w:after="0" w:line="240" w:lineRule="auto"/>
      </w:pPr>
      <w:r>
        <w:separator/>
      </w:r>
    </w:p>
  </w:footnote>
  <w:footnote w:type="continuationSeparator" w:id="0">
    <w:p w:rsidR="0065034D" w:rsidRDefault="0065034D" w:rsidP="00BD0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32638132"/>
      <w:docPartObj>
        <w:docPartGallery w:val="Page Numbers (Top of Page)"/>
        <w:docPartUnique/>
      </w:docPartObj>
    </w:sdtPr>
    <w:sdtContent>
      <w:p w:rsidR="00BD0BF0" w:rsidRDefault="00350670" w:rsidP="00BD0BF0">
        <w:pPr>
          <w:pStyle w:val="a9"/>
          <w:jc w:val="center"/>
        </w:pPr>
        <w:r>
          <w:fldChar w:fldCharType="begin"/>
        </w:r>
        <w:r w:rsidR="00BD0BF0">
          <w:instrText>PAGE   \* MERGEFORMAT</w:instrText>
        </w:r>
        <w:r>
          <w:fldChar w:fldCharType="separate"/>
        </w:r>
        <w:r w:rsidR="00FE7729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6BC6"/>
    <w:rsid w:val="00006E3D"/>
    <w:rsid w:val="00090067"/>
    <w:rsid w:val="000971A4"/>
    <w:rsid w:val="000A2327"/>
    <w:rsid w:val="000A6392"/>
    <w:rsid w:val="000A660B"/>
    <w:rsid w:val="000C2145"/>
    <w:rsid w:val="000C67A0"/>
    <w:rsid w:val="000D1371"/>
    <w:rsid w:val="000E7B5D"/>
    <w:rsid w:val="00140C81"/>
    <w:rsid w:val="0014293A"/>
    <w:rsid w:val="00150CB6"/>
    <w:rsid w:val="001D0E58"/>
    <w:rsid w:val="001E5959"/>
    <w:rsid w:val="00221CEB"/>
    <w:rsid w:val="00240901"/>
    <w:rsid w:val="00272615"/>
    <w:rsid w:val="002C15F0"/>
    <w:rsid w:val="003075DF"/>
    <w:rsid w:val="00350670"/>
    <w:rsid w:val="0035276F"/>
    <w:rsid w:val="00382DF5"/>
    <w:rsid w:val="003B0C9A"/>
    <w:rsid w:val="00407A28"/>
    <w:rsid w:val="00410051"/>
    <w:rsid w:val="00465CD3"/>
    <w:rsid w:val="004871C1"/>
    <w:rsid w:val="00493612"/>
    <w:rsid w:val="004965A3"/>
    <w:rsid w:val="00497866"/>
    <w:rsid w:val="004A1898"/>
    <w:rsid w:val="004D04AB"/>
    <w:rsid w:val="004F66FB"/>
    <w:rsid w:val="005066BE"/>
    <w:rsid w:val="00534F81"/>
    <w:rsid w:val="00575B74"/>
    <w:rsid w:val="005771DF"/>
    <w:rsid w:val="005C6415"/>
    <w:rsid w:val="00642EE4"/>
    <w:rsid w:val="006479FA"/>
    <w:rsid w:val="0065034D"/>
    <w:rsid w:val="006F0748"/>
    <w:rsid w:val="00704815"/>
    <w:rsid w:val="00735DCB"/>
    <w:rsid w:val="00770137"/>
    <w:rsid w:val="007A545A"/>
    <w:rsid w:val="007E3C16"/>
    <w:rsid w:val="007F4A98"/>
    <w:rsid w:val="00867AA1"/>
    <w:rsid w:val="00874EEC"/>
    <w:rsid w:val="00895C46"/>
    <w:rsid w:val="008B1CED"/>
    <w:rsid w:val="00910DD9"/>
    <w:rsid w:val="009251A7"/>
    <w:rsid w:val="0095123D"/>
    <w:rsid w:val="009525C2"/>
    <w:rsid w:val="009679EA"/>
    <w:rsid w:val="00983307"/>
    <w:rsid w:val="0099452D"/>
    <w:rsid w:val="009C0DD8"/>
    <w:rsid w:val="00A3326C"/>
    <w:rsid w:val="00A80E0E"/>
    <w:rsid w:val="00AA0B7D"/>
    <w:rsid w:val="00AA7229"/>
    <w:rsid w:val="00AB1CCA"/>
    <w:rsid w:val="00AF0C0F"/>
    <w:rsid w:val="00AF7E8E"/>
    <w:rsid w:val="00B16799"/>
    <w:rsid w:val="00B602F2"/>
    <w:rsid w:val="00B83259"/>
    <w:rsid w:val="00BA7C4D"/>
    <w:rsid w:val="00BC1A2F"/>
    <w:rsid w:val="00BD0BF0"/>
    <w:rsid w:val="00C24F30"/>
    <w:rsid w:val="00C66BC6"/>
    <w:rsid w:val="00C679BA"/>
    <w:rsid w:val="00C70E9F"/>
    <w:rsid w:val="00CB0449"/>
    <w:rsid w:val="00CF4471"/>
    <w:rsid w:val="00D16D25"/>
    <w:rsid w:val="00D25B43"/>
    <w:rsid w:val="00D413F6"/>
    <w:rsid w:val="00D53D4C"/>
    <w:rsid w:val="00D6546D"/>
    <w:rsid w:val="00D87E45"/>
    <w:rsid w:val="00DB79B6"/>
    <w:rsid w:val="00DF428A"/>
    <w:rsid w:val="00E15580"/>
    <w:rsid w:val="00E2616C"/>
    <w:rsid w:val="00E55A1D"/>
    <w:rsid w:val="00EA785F"/>
    <w:rsid w:val="00F07847"/>
    <w:rsid w:val="00F50928"/>
    <w:rsid w:val="00F631C0"/>
    <w:rsid w:val="00F75C17"/>
    <w:rsid w:val="00FD3B91"/>
    <w:rsid w:val="00FE09AC"/>
    <w:rsid w:val="00FE7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4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EE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26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unhideWhenUsed/>
    <w:rsid w:val="007E3C16"/>
    <w:pPr>
      <w:spacing w:after="120"/>
    </w:pPr>
    <w:rPr>
      <w:rFonts w:ascii="Calibri" w:eastAsia="Calibri" w:hAnsi="Calibri" w:cs="Times New Roman"/>
    </w:rPr>
  </w:style>
  <w:style w:type="character" w:customStyle="1" w:styleId="a7">
    <w:name w:val="Основной текст Знак"/>
    <w:basedOn w:val="a0"/>
    <w:link w:val="a6"/>
    <w:uiPriority w:val="99"/>
    <w:rsid w:val="007E3C16"/>
    <w:rPr>
      <w:rFonts w:ascii="Calibri" w:eastAsia="Calibri" w:hAnsi="Calibri" w:cs="Times New Roman"/>
    </w:rPr>
  </w:style>
  <w:style w:type="paragraph" w:styleId="a8">
    <w:name w:val="No Spacing"/>
    <w:uiPriority w:val="1"/>
    <w:qFormat/>
    <w:rsid w:val="007E3C16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BD0B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D0BF0"/>
  </w:style>
  <w:style w:type="paragraph" w:styleId="ab">
    <w:name w:val="footer"/>
    <w:basedOn w:val="a"/>
    <w:link w:val="ac"/>
    <w:uiPriority w:val="99"/>
    <w:unhideWhenUsed/>
    <w:rsid w:val="00BD0B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D0B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EE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26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1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0CDBA9D-5BDF-4249-8FDA-998DFC151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А. Баскакова</dc:creator>
  <cp:keywords/>
  <dc:description/>
  <cp:lastModifiedBy>user</cp:lastModifiedBy>
  <cp:revision>5</cp:revision>
  <cp:lastPrinted>2016-03-17T13:09:00Z</cp:lastPrinted>
  <dcterms:created xsi:type="dcterms:W3CDTF">2017-03-16T15:26:00Z</dcterms:created>
  <dcterms:modified xsi:type="dcterms:W3CDTF">2017-03-16T15:38:00Z</dcterms:modified>
</cp:coreProperties>
</file>